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7494" w:rsidRPr="00A114FE" w:rsidRDefault="009A7494" w:rsidP="009A7494">
      <w:pPr>
        <w:rPr>
          <w:b/>
          <w:color w:val="000000"/>
          <w:lang w:val="en-US"/>
        </w:rPr>
      </w:pPr>
      <w:r w:rsidRPr="00A114FE">
        <w:rPr>
          <w:b/>
          <w:color w:val="000000"/>
          <w:lang w:val="kk-KZ"/>
        </w:rPr>
        <w:t>1 тақырып. Ақшаның мәні және қызметтері.</w:t>
      </w:r>
    </w:p>
    <w:p w:rsidR="009A7494" w:rsidRPr="00A114FE" w:rsidRDefault="009A7494" w:rsidP="009A7494">
      <w:pPr>
        <w:ind w:firstLine="540"/>
        <w:jc w:val="both"/>
        <w:rPr>
          <w:color w:val="000000"/>
          <w:lang w:val="kk-KZ"/>
        </w:rPr>
      </w:pPr>
      <w:r w:rsidRPr="00A114FE">
        <w:rPr>
          <w:color w:val="000000"/>
          <w:lang w:val="kk-KZ"/>
        </w:rPr>
        <w:t>1. Ақша экономикалық категория ретінде, пайда болуы және ақшаның тауарлы жаратылысы</w:t>
      </w:r>
    </w:p>
    <w:p w:rsidR="009A7494" w:rsidRPr="00A114FE" w:rsidRDefault="009A7494" w:rsidP="009A7494">
      <w:pPr>
        <w:ind w:firstLine="540"/>
        <w:jc w:val="both"/>
        <w:rPr>
          <w:color w:val="000000"/>
          <w:lang w:val="kk-KZ"/>
        </w:rPr>
      </w:pPr>
      <w:r w:rsidRPr="00A114FE">
        <w:rPr>
          <w:color w:val="000000"/>
          <w:lang w:val="kk-KZ"/>
        </w:rPr>
        <w:t>2. Ақшаның қызметтері және олардың экономикадағы маңызы</w:t>
      </w:r>
    </w:p>
    <w:p w:rsidR="009A7494" w:rsidRPr="00A114FE" w:rsidRDefault="009A7494" w:rsidP="009A7494">
      <w:pPr>
        <w:ind w:firstLine="540"/>
        <w:jc w:val="both"/>
        <w:rPr>
          <w:b/>
          <w:color w:val="000000"/>
          <w:lang w:val="kk-KZ"/>
        </w:rPr>
      </w:pPr>
      <w:r w:rsidRPr="00A114FE">
        <w:rPr>
          <w:b/>
          <w:color w:val="000000"/>
          <w:lang w:val="kk-KZ"/>
        </w:rPr>
        <w:t>1. Ақша экономикалық категория ретінде, пайда болуы және ақшаның тауарлы жаратылысы</w:t>
      </w:r>
    </w:p>
    <w:p w:rsidR="009A7494" w:rsidRPr="00A114FE" w:rsidRDefault="009A7494" w:rsidP="009A7494">
      <w:pPr>
        <w:pStyle w:val="a3"/>
        <w:spacing w:before="0" w:beforeAutospacing="0" w:after="0" w:afterAutospacing="0"/>
        <w:ind w:firstLine="540"/>
        <w:jc w:val="both"/>
        <w:rPr>
          <w:color w:val="000000"/>
          <w:lang w:val="kk-KZ"/>
        </w:rPr>
      </w:pPr>
      <w:r w:rsidRPr="00A114FE">
        <w:rPr>
          <w:color w:val="000000"/>
          <w:lang w:val="kk-KZ"/>
        </w:rPr>
        <w:t>Ақша – жалпыға бірдей балама (эквивалент) немесе басқа барлық тауарлардың құнын көрсететін ерекше тауар, оның көмегімен өндірушілер арасында тауар айырбасы жүреді. Ақша болу үшін өндірісі мен тауар айналымы болу керек, олар тауар мен ақшаны тығу байланыстырады.</w:t>
      </w:r>
    </w:p>
    <w:p w:rsidR="009A7494" w:rsidRPr="00A114FE" w:rsidRDefault="009A7494" w:rsidP="009A7494">
      <w:pPr>
        <w:pStyle w:val="a3"/>
        <w:spacing w:before="0" w:beforeAutospacing="0" w:after="0" w:afterAutospacing="0"/>
        <w:ind w:firstLine="540"/>
        <w:jc w:val="both"/>
        <w:rPr>
          <w:color w:val="000000"/>
          <w:lang w:val="kk-KZ"/>
        </w:rPr>
      </w:pPr>
      <w:r w:rsidRPr="00A114FE">
        <w:rPr>
          <w:color w:val="000000"/>
          <w:lang w:val="kk-KZ"/>
        </w:rPr>
        <w:t>Бұл процесті тереңірек ұғыну үшін құнның 4 формасын қарастырайық:</w:t>
      </w:r>
    </w:p>
    <w:p w:rsidR="009A7494" w:rsidRPr="00A114FE" w:rsidRDefault="009A7494" w:rsidP="009A7494">
      <w:pPr>
        <w:pStyle w:val="a3"/>
        <w:tabs>
          <w:tab w:val="num" w:pos="720"/>
        </w:tabs>
        <w:spacing w:before="0" w:beforeAutospacing="0" w:after="0" w:afterAutospacing="0"/>
        <w:ind w:firstLine="540"/>
        <w:jc w:val="both"/>
        <w:rPr>
          <w:color w:val="000000"/>
        </w:rPr>
      </w:pPr>
      <w:r w:rsidRPr="00A114FE">
        <w:rPr>
          <w:color w:val="000000"/>
        </w:rPr>
        <w:t xml:space="preserve">1.Құнның </w:t>
      </w:r>
      <w:proofErr w:type="spellStart"/>
      <w:r w:rsidRPr="00A114FE">
        <w:rPr>
          <w:color w:val="000000"/>
        </w:rPr>
        <w:t>қарапайым</w:t>
      </w:r>
      <w:proofErr w:type="spellEnd"/>
      <w:r w:rsidRPr="00A114FE">
        <w:rPr>
          <w:color w:val="000000"/>
        </w:rPr>
        <w:t xml:space="preserve">, </w:t>
      </w:r>
      <w:proofErr w:type="spellStart"/>
      <w:r w:rsidRPr="00A114FE">
        <w:rPr>
          <w:color w:val="000000"/>
        </w:rPr>
        <w:t>жеке</w:t>
      </w:r>
      <w:proofErr w:type="spellEnd"/>
      <w:r w:rsidRPr="00A114FE">
        <w:rPr>
          <w:color w:val="000000"/>
        </w:rPr>
        <w:t xml:space="preserve"> </w:t>
      </w:r>
      <w:proofErr w:type="spellStart"/>
      <w:r w:rsidRPr="00A114FE">
        <w:rPr>
          <w:color w:val="000000"/>
        </w:rPr>
        <w:t>немесе</w:t>
      </w:r>
      <w:proofErr w:type="spellEnd"/>
      <w:r w:rsidRPr="00A114FE">
        <w:rPr>
          <w:color w:val="000000"/>
        </w:rPr>
        <w:t xml:space="preserve"> </w:t>
      </w:r>
      <w:proofErr w:type="spellStart"/>
      <w:r w:rsidRPr="00A114FE">
        <w:rPr>
          <w:color w:val="000000"/>
        </w:rPr>
        <w:t>кездейсоқ</w:t>
      </w:r>
      <w:proofErr w:type="spellEnd"/>
      <w:r w:rsidRPr="00A114FE">
        <w:rPr>
          <w:color w:val="000000"/>
        </w:rPr>
        <w:t xml:space="preserve"> </w:t>
      </w:r>
      <w:proofErr w:type="spellStart"/>
      <w:r w:rsidRPr="00A114FE">
        <w:rPr>
          <w:color w:val="000000"/>
        </w:rPr>
        <w:t>формасы</w:t>
      </w:r>
      <w:proofErr w:type="spellEnd"/>
      <w:r w:rsidRPr="00A114FE">
        <w:rPr>
          <w:color w:val="000000"/>
        </w:rPr>
        <w:t xml:space="preserve">. </w:t>
      </w:r>
      <w:proofErr w:type="spellStart"/>
      <w:r w:rsidRPr="00A114FE">
        <w:rPr>
          <w:color w:val="000000"/>
        </w:rPr>
        <w:t>Бір</w:t>
      </w:r>
      <w:proofErr w:type="spellEnd"/>
      <w:r w:rsidRPr="00A114FE">
        <w:rPr>
          <w:color w:val="000000"/>
        </w:rPr>
        <w:t xml:space="preserve"> </w:t>
      </w:r>
      <w:proofErr w:type="spellStart"/>
      <w:r w:rsidRPr="00A114FE">
        <w:rPr>
          <w:color w:val="000000"/>
        </w:rPr>
        <w:t>тауар</w:t>
      </w:r>
      <w:proofErr w:type="spellEnd"/>
      <w:r w:rsidRPr="00A114FE">
        <w:rPr>
          <w:color w:val="000000"/>
        </w:rPr>
        <w:t xml:space="preserve"> </w:t>
      </w:r>
      <w:proofErr w:type="spellStart"/>
      <w:r w:rsidRPr="00A114FE">
        <w:rPr>
          <w:color w:val="000000"/>
        </w:rPr>
        <w:t>басқа</w:t>
      </w:r>
      <w:proofErr w:type="spellEnd"/>
      <w:r w:rsidRPr="00A114FE">
        <w:rPr>
          <w:color w:val="000000"/>
        </w:rPr>
        <w:t xml:space="preserve"> </w:t>
      </w:r>
      <w:proofErr w:type="spellStart"/>
      <w:r w:rsidRPr="00A114FE">
        <w:rPr>
          <w:color w:val="000000"/>
        </w:rPr>
        <w:t>бір</w:t>
      </w:r>
      <w:proofErr w:type="spellEnd"/>
      <w:r w:rsidRPr="00A114FE">
        <w:rPr>
          <w:color w:val="000000"/>
        </w:rPr>
        <w:t xml:space="preserve"> </w:t>
      </w:r>
      <w:proofErr w:type="spellStart"/>
      <w:r w:rsidRPr="00A114FE">
        <w:rPr>
          <w:color w:val="000000"/>
        </w:rPr>
        <w:t>тауарда</w:t>
      </w:r>
      <w:proofErr w:type="spellEnd"/>
      <w:r w:rsidRPr="00A114FE">
        <w:rPr>
          <w:color w:val="000000"/>
        </w:rPr>
        <w:t xml:space="preserve"> </w:t>
      </w:r>
      <w:proofErr w:type="spellStart"/>
      <w:r w:rsidRPr="00A114FE">
        <w:rPr>
          <w:color w:val="000000"/>
        </w:rPr>
        <w:t>өз</w:t>
      </w:r>
      <w:proofErr w:type="spellEnd"/>
      <w:r w:rsidRPr="00A114FE">
        <w:rPr>
          <w:color w:val="000000"/>
        </w:rPr>
        <w:t xml:space="preserve"> </w:t>
      </w:r>
      <w:proofErr w:type="spellStart"/>
      <w:r w:rsidRPr="00A114FE">
        <w:rPr>
          <w:color w:val="000000"/>
        </w:rPr>
        <w:t>құнын</w:t>
      </w:r>
      <w:proofErr w:type="spellEnd"/>
      <w:r w:rsidRPr="00A114FE">
        <w:rPr>
          <w:color w:val="000000"/>
        </w:rPr>
        <w:t xml:space="preserve"> </w:t>
      </w:r>
      <w:proofErr w:type="spellStart"/>
      <w:r w:rsidRPr="00A114FE">
        <w:rPr>
          <w:color w:val="000000"/>
        </w:rPr>
        <w:t>айқындайды</w:t>
      </w:r>
      <w:proofErr w:type="spellEnd"/>
      <w:r w:rsidRPr="00A114FE">
        <w:rPr>
          <w:color w:val="000000"/>
        </w:rPr>
        <w:t xml:space="preserve">. </w:t>
      </w:r>
      <w:proofErr w:type="spellStart"/>
      <w:r w:rsidRPr="00A114FE">
        <w:rPr>
          <w:color w:val="000000"/>
        </w:rPr>
        <w:t>Бұнда</w:t>
      </w:r>
      <w:proofErr w:type="spellEnd"/>
      <w:r w:rsidRPr="00A114FE">
        <w:rPr>
          <w:color w:val="000000"/>
        </w:rPr>
        <w:t xml:space="preserve"> </w:t>
      </w:r>
      <w:proofErr w:type="spellStart"/>
      <w:r w:rsidRPr="00A114FE">
        <w:rPr>
          <w:color w:val="000000"/>
        </w:rPr>
        <w:t>біріншісі</w:t>
      </w:r>
      <w:proofErr w:type="spellEnd"/>
      <w:r w:rsidRPr="00A114FE">
        <w:rPr>
          <w:color w:val="000000"/>
        </w:rPr>
        <w:t xml:space="preserve"> </w:t>
      </w:r>
      <w:proofErr w:type="spellStart"/>
      <w:r w:rsidRPr="00A114FE">
        <w:rPr>
          <w:color w:val="000000"/>
        </w:rPr>
        <w:t>активті</w:t>
      </w:r>
      <w:proofErr w:type="spellEnd"/>
      <w:r w:rsidRPr="00A114FE">
        <w:rPr>
          <w:color w:val="000000"/>
        </w:rPr>
        <w:t xml:space="preserve"> роль </w:t>
      </w:r>
      <w:proofErr w:type="spellStart"/>
      <w:r w:rsidRPr="00A114FE">
        <w:rPr>
          <w:color w:val="000000"/>
        </w:rPr>
        <w:t>ойнайды</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салыстырмалы</w:t>
      </w:r>
      <w:proofErr w:type="spellEnd"/>
      <w:r w:rsidRPr="00A114FE">
        <w:rPr>
          <w:color w:val="000000"/>
        </w:rPr>
        <w:t xml:space="preserve"> </w:t>
      </w:r>
      <w:proofErr w:type="spellStart"/>
      <w:r w:rsidRPr="00A114FE">
        <w:rPr>
          <w:color w:val="000000"/>
        </w:rPr>
        <w:t>формада</w:t>
      </w:r>
      <w:proofErr w:type="spellEnd"/>
      <w:r w:rsidRPr="00A114FE">
        <w:rPr>
          <w:color w:val="000000"/>
        </w:rPr>
        <w:t xml:space="preserve"> </w:t>
      </w:r>
      <w:proofErr w:type="spellStart"/>
      <w:r w:rsidRPr="00A114FE">
        <w:rPr>
          <w:color w:val="000000"/>
        </w:rPr>
        <w:t>болады</w:t>
      </w:r>
      <w:proofErr w:type="spellEnd"/>
      <w:r w:rsidRPr="00A114FE">
        <w:rPr>
          <w:color w:val="000000"/>
        </w:rPr>
        <w:t xml:space="preserve">, ал </w:t>
      </w:r>
      <w:proofErr w:type="spellStart"/>
      <w:r w:rsidRPr="00A114FE">
        <w:rPr>
          <w:color w:val="000000"/>
        </w:rPr>
        <w:t>екіншісі</w:t>
      </w:r>
      <w:proofErr w:type="spellEnd"/>
      <w:r w:rsidRPr="00A114FE">
        <w:rPr>
          <w:color w:val="000000"/>
        </w:rPr>
        <w:t xml:space="preserve"> – </w:t>
      </w:r>
      <w:proofErr w:type="spellStart"/>
      <w:r w:rsidRPr="00A114FE">
        <w:rPr>
          <w:color w:val="000000"/>
        </w:rPr>
        <w:t>пассивті</w:t>
      </w:r>
      <w:proofErr w:type="spellEnd"/>
      <w:r w:rsidRPr="00A114FE">
        <w:rPr>
          <w:color w:val="000000"/>
        </w:rPr>
        <w:t xml:space="preserve"> роль </w:t>
      </w:r>
      <w:proofErr w:type="spellStart"/>
      <w:r w:rsidRPr="00A114FE">
        <w:rPr>
          <w:color w:val="000000"/>
        </w:rPr>
        <w:t>ойнап</w:t>
      </w:r>
      <w:proofErr w:type="spellEnd"/>
      <w:r w:rsidRPr="00A114FE">
        <w:rPr>
          <w:color w:val="000000"/>
        </w:rPr>
        <w:t xml:space="preserve">, </w:t>
      </w:r>
      <w:proofErr w:type="spellStart"/>
      <w:r w:rsidRPr="00A114FE">
        <w:rPr>
          <w:color w:val="000000"/>
        </w:rPr>
        <w:t>құнның</w:t>
      </w:r>
      <w:proofErr w:type="spellEnd"/>
      <w:r w:rsidRPr="00A114FE">
        <w:rPr>
          <w:color w:val="000000"/>
        </w:rPr>
        <w:t xml:space="preserve"> </w:t>
      </w:r>
      <w:proofErr w:type="spellStart"/>
      <w:r w:rsidRPr="00A114FE">
        <w:rPr>
          <w:color w:val="000000"/>
        </w:rPr>
        <w:t>балама</w:t>
      </w:r>
      <w:proofErr w:type="spellEnd"/>
      <w:r w:rsidRPr="00A114FE">
        <w:rPr>
          <w:color w:val="000000"/>
        </w:rPr>
        <w:t xml:space="preserve"> </w:t>
      </w:r>
      <w:proofErr w:type="spellStart"/>
      <w:r w:rsidRPr="00A114FE">
        <w:rPr>
          <w:color w:val="000000"/>
        </w:rPr>
        <w:t>формасында</w:t>
      </w:r>
      <w:proofErr w:type="spellEnd"/>
      <w:r w:rsidRPr="00A114FE">
        <w:rPr>
          <w:color w:val="000000"/>
        </w:rPr>
        <w:t xml:space="preserve"> </w:t>
      </w:r>
      <w:proofErr w:type="spellStart"/>
      <w:r w:rsidRPr="00A114FE">
        <w:rPr>
          <w:color w:val="000000"/>
        </w:rPr>
        <w:t>болады</w:t>
      </w:r>
      <w:proofErr w:type="spellEnd"/>
      <w:r w:rsidRPr="00A114FE">
        <w:rPr>
          <w:color w:val="000000"/>
        </w:rPr>
        <w:t>.</w:t>
      </w:r>
    </w:p>
    <w:p w:rsidR="009A7494" w:rsidRPr="00A114FE" w:rsidRDefault="009A7494" w:rsidP="009A7494">
      <w:pPr>
        <w:pStyle w:val="a3"/>
        <w:tabs>
          <w:tab w:val="num" w:pos="720"/>
        </w:tabs>
        <w:spacing w:before="0" w:beforeAutospacing="0" w:after="0" w:afterAutospacing="0"/>
        <w:ind w:firstLine="540"/>
        <w:jc w:val="both"/>
        <w:rPr>
          <w:color w:val="000000"/>
        </w:rPr>
      </w:pPr>
      <w:r w:rsidRPr="00A114FE">
        <w:rPr>
          <w:color w:val="000000"/>
        </w:rPr>
        <w:t xml:space="preserve">2.Құнның </w:t>
      </w:r>
      <w:proofErr w:type="spellStart"/>
      <w:r w:rsidRPr="00A114FE">
        <w:rPr>
          <w:color w:val="000000"/>
        </w:rPr>
        <w:t>толық</w:t>
      </w:r>
      <w:proofErr w:type="spellEnd"/>
      <w:r w:rsidRPr="00A114FE">
        <w:rPr>
          <w:color w:val="000000"/>
        </w:rPr>
        <w:t xml:space="preserve"> </w:t>
      </w:r>
      <w:proofErr w:type="spellStart"/>
      <w:r w:rsidRPr="00A114FE">
        <w:rPr>
          <w:color w:val="000000"/>
        </w:rPr>
        <w:t>немесе</w:t>
      </w:r>
      <w:proofErr w:type="spellEnd"/>
      <w:r w:rsidRPr="00A114FE">
        <w:rPr>
          <w:color w:val="000000"/>
        </w:rPr>
        <w:t xml:space="preserve"> </w:t>
      </w:r>
      <w:proofErr w:type="spellStart"/>
      <w:r w:rsidRPr="00A114FE">
        <w:rPr>
          <w:color w:val="000000"/>
        </w:rPr>
        <w:t>кеңейтілген</w:t>
      </w:r>
      <w:proofErr w:type="spellEnd"/>
      <w:r w:rsidRPr="00A114FE">
        <w:rPr>
          <w:color w:val="000000"/>
        </w:rPr>
        <w:t xml:space="preserve"> </w:t>
      </w:r>
      <w:proofErr w:type="spellStart"/>
      <w:r w:rsidRPr="00A114FE">
        <w:rPr>
          <w:color w:val="000000"/>
        </w:rPr>
        <w:t>формасы</w:t>
      </w:r>
      <w:proofErr w:type="spellEnd"/>
      <w:r w:rsidRPr="00A114FE">
        <w:rPr>
          <w:color w:val="000000"/>
        </w:rPr>
        <w:t xml:space="preserve">. </w:t>
      </w:r>
      <w:proofErr w:type="spellStart"/>
      <w:r w:rsidRPr="00A114FE">
        <w:rPr>
          <w:color w:val="000000"/>
        </w:rPr>
        <w:t>Бір</w:t>
      </w:r>
      <w:proofErr w:type="spellEnd"/>
      <w:r w:rsidRPr="00A114FE">
        <w:rPr>
          <w:color w:val="000000"/>
        </w:rPr>
        <w:t xml:space="preserve"> </w:t>
      </w:r>
      <w:proofErr w:type="spellStart"/>
      <w:r w:rsidRPr="00A114FE">
        <w:rPr>
          <w:color w:val="000000"/>
        </w:rPr>
        <w:t>тауардың</w:t>
      </w:r>
      <w:proofErr w:type="spellEnd"/>
      <w:r w:rsidRPr="00A114FE">
        <w:rPr>
          <w:color w:val="000000"/>
        </w:rPr>
        <w:t xml:space="preserve"> </w:t>
      </w:r>
      <w:proofErr w:type="spellStart"/>
      <w:r w:rsidRPr="00A114FE">
        <w:rPr>
          <w:color w:val="000000"/>
        </w:rPr>
        <w:t>құны</w:t>
      </w:r>
      <w:proofErr w:type="spellEnd"/>
      <w:r w:rsidRPr="00A114FE">
        <w:rPr>
          <w:color w:val="000000"/>
        </w:rPr>
        <w:t xml:space="preserve"> </w:t>
      </w:r>
      <w:proofErr w:type="spellStart"/>
      <w:r w:rsidRPr="00A114FE">
        <w:rPr>
          <w:color w:val="000000"/>
        </w:rPr>
        <w:t>шексіз</w:t>
      </w:r>
      <w:proofErr w:type="spellEnd"/>
      <w:r w:rsidRPr="00A114FE">
        <w:rPr>
          <w:color w:val="000000"/>
        </w:rPr>
        <w:t xml:space="preserve"> </w:t>
      </w:r>
      <w:proofErr w:type="spellStart"/>
      <w:r w:rsidRPr="00A114FE">
        <w:rPr>
          <w:color w:val="000000"/>
        </w:rPr>
        <w:t>көптеген</w:t>
      </w:r>
      <w:proofErr w:type="spellEnd"/>
      <w:r w:rsidRPr="00A114FE">
        <w:rPr>
          <w:color w:val="000000"/>
        </w:rPr>
        <w:t xml:space="preserve"> </w:t>
      </w:r>
      <w:proofErr w:type="spellStart"/>
      <w:r w:rsidRPr="00A114FE">
        <w:rPr>
          <w:color w:val="000000"/>
        </w:rPr>
        <w:t>басқа</w:t>
      </w:r>
      <w:proofErr w:type="spellEnd"/>
      <w:r w:rsidRPr="00A114FE">
        <w:rPr>
          <w:color w:val="000000"/>
        </w:rPr>
        <w:t xml:space="preserve"> </w:t>
      </w:r>
      <w:proofErr w:type="spellStart"/>
      <w:r w:rsidRPr="00A114FE">
        <w:rPr>
          <w:color w:val="000000"/>
        </w:rPr>
        <w:t>тауарларда</w:t>
      </w:r>
      <w:proofErr w:type="spellEnd"/>
      <w:r w:rsidRPr="00A114FE">
        <w:rPr>
          <w:color w:val="000000"/>
        </w:rPr>
        <w:t xml:space="preserve"> </w:t>
      </w:r>
      <w:proofErr w:type="spellStart"/>
      <w:r w:rsidRPr="00A114FE">
        <w:rPr>
          <w:color w:val="000000"/>
        </w:rPr>
        <w:t>көрініс</w:t>
      </w:r>
      <w:proofErr w:type="spellEnd"/>
      <w:r w:rsidRPr="00A114FE">
        <w:rPr>
          <w:color w:val="000000"/>
        </w:rPr>
        <w:t xml:space="preserve"> </w:t>
      </w:r>
      <w:proofErr w:type="spellStart"/>
      <w:r w:rsidRPr="00A114FE">
        <w:rPr>
          <w:color w:val="000000"/>
        </w:rPr>
        <w:t>ашады</w:t>
      </w:r>
      <w:proofErr w:type="spellEnd"/>
      <w:r w:rsidRPr="00A114FE">
        <w:rPr>
          <w:color w:val="000000"/>
        </w:rPr>
        <w:t xml:space="preserve">. </w:t>
      </w:r>
      <w:proofErr w:type="spellStart"/>
      <w:r w:rsidRPr="00A114FE">
        <w:rPr>
          <w:color w:val="000000"/>
        </w:rPr>
        <w:t>Ондағы</w:t>
      </w:r>
      <w:proofErr w:type="spellEnd"/>
      <w:r w:rsidRPr="00A114FE">
        <w:rPr>
          <w:color w:val="000000"/>
        </w:rPr>
        <w:t xml:space="preserve"> </w:t>
      </w:r>
      <w:proofErr w:type="spellStart"/>
      <w:r w:rsidRPr="00A114FE">
        <w:rPr>
          <w:color w:val="000000"/>
        </w:rPr>
        <w:t>тауарлар</w:t>
      </w:r>
      <w:proofErr w:type="spellEnd"/>
      <w:r w:rsidRPr="00A114FE">
        <w:rPr>
          <w:color w:val="000000"/>
        </w:rPr>
        <w:t xml:space="preserve"> </w:t>
      </w:r>
      <w:proofErr w:type="spellStart"/>
      <w:r w:rsidRPr="00A114FE">
        <w:rPr>
          <w:color w:val="000000"/>
        </w:rPr>
        <w:t>бірінші</w:t>
      </w:r>
      <w:proofErr w:type="spellEnd"/>
      <w:r w:rsidRPr="00A114FE">
        <w:rPr>
          <w:color w:val="000000"/>
        </w:rPr>
        <w:t xml:space="preserve"> </w:t>
      </w:r>
      <w:proofErr w:type="spellStart"/>
      <w:r w:rsidRPr="00A114FE">
        <w:rPr>
          <w:color w:val="000000"/>
        </w:rPr>
        <w:t>тауардың</w:t>
      </w:r>
      <w:proofErr w:type="spellEnd"/>
      <w:r w:rsidRPr="00A114FE">
        <w:rPr>
          <w:color w:val="000000"/>
        </w:rPr>
        <w:t xml:space="preserve"> </w:t>
      </w:r>
      <w:proofErr w:type="spellStart"/>
      <w:r w:rsidRPr="00A114FE">
        <w:rPr>
          <w:color w:val="000000"/>
        </w:rPr>
        <w:t>құнын</w:t>
      </w:r>
      <w:proofErr w:type="spellEnd"/>
      <w:r w:rsidRPr="00A114FE">
        <w:rPr>
          <w:color w:val="000000"/>
        </w:rPr>
        <w:t xml:space="preserve"> </w:t>
      </w:r>
      <w:proofErr w:type="spellStart"/>
      <w:r w:rsidRPr="00A114FE">
        <w:rPr>
          <w:color w:val="000000"/>
        </w:rPr>
        <w:t>айқындайды</w:t>
      </w:r>
      <w:proofErr w:type="spellEnd"/>
      <w:r w:rsidRPr="00A114FE">
        <w:rPr>
          <w:color w:val="000000"/>
        </w:rPr>
        <w:t>.</w:t>
      </w:r>
    </w:p>
    <w:p w:rsidR="009A7494" w:rsidRPr="00A114FE" w:rsidRDefault="009A7494" w:rsidP="009A7494">
      <w:pPr>
        <w:pStyle w:val="a3"/>
        <w:tabs>
          <w:tab w:val="num" w:pos="720"/>
        </w:tabs>
        <w:spacing w:before="0" w:beforeAutospacing="0" w:after="0" w:afterAutospacing="0"/>
        <w:ind w:firstLine="540"/>
        <w:jc w:val="both"/>
        <w:rPr>
          <w:color w:val="000000"/>
        </w:rPr>
      </w:pPr>
      <w:r w:rsidRPr="00A114FE">
        <w:rPr>
          <w:color w:val="000000"/>
        </w:rPr>
        <w:t xml:space="preserve">3.Құнның </w:t>
      </w:r>
      <w:proofErr w:type="spellStart"/>
      <w:r w:rsidRPr="00A114FE">
        <w:rPr>
          <w:color w:val="000000"/>
        </w:rPr>
        <w:t>ортақ</w:t>
      </w:r>
      <w:proofErr w:type="spellEnd"/>
      <w:r w:rsidRPr="00A114FE">
        <w:rPr>
          <w:color w:val="000000"/>
        </w:rPr>
        <w:t xml:space="preserve"> (</w:t>
      </w:r>
      <w:proofErr w:type="spellStart"/>
      <w:r w:rsidRPr="00A114FE">
        <w:rPr>
          <w:color w:val="000000"/>
        </w:rPr>
        <w:t>жалпыға</w:t>
      </w:r>
      <w:proofErr w:type="spellEnd"/>
      <w:r w:rsidRPr="00A114FE">
        <w:rPr>
          <w:color w:val="000000"/>
        </w:rPr>
        <w:t xml:space="preserve"> </w:t>
      </w:r>
      <w:proofErr w:type="spellStart"/>
      <w:r w:rsidRPr="00A114FE">
        <w:rPr>
          <w:color w:val="000000"/>
        </w:rPr>
        <w:t>бірдей</w:t>
      </w:r>
      <w:proofErr w:type="spellEnd"/>
      <w:r w:rsidRPr="00A114FE">
        <w:rPr>
          <w:color w:val="000000"/>
        </w:rPr>
        <w:t xml:space="preserve">) </w:t>
      </w:r>
      <w:proofErr w:type="spellStart"/>
      <w:r w:rsidRPr="00A114FE">
        <w:rPr>
          <w:color w:val="000000"/>
        </w:rPr>
        <w:t>формасы</w:t>
      </w:r>
      <w:proofErr w:type="spellEnd"/>
      <w:r w:rsidRPr="00A114FE">
        <w:rPr>
          <w:color w:val="000000"/>
        </w:rPr>
        <w:t xml:space="preserve">. </w:t>
      </w:r>
      <w:proofErr w:type="spellStart"/>
      <w:r w:rsidRPr="00A114FE">
        <w:rPr>
          <w:color w:val="000000"/>
        </w:rPr>
        <w:t>Онда</w:t>
      </w:r>
      <w:proofErr w:type="spellEnd"/>
      <w:r w:rsidRPr="00A114FE">
        <w:rPr>
          <w:color w:val="000000"/>
        </w:rPr>
        <w:t xml:space="preserve"> </w:t>
      </w:r>
      <w:proofErr w:type="spellStart"/>
      <w:r w:rsidRPr="00A114FE">
        <w:rPr>
          <w:color w:val="000000"/>
        </w:rPr>
        <w:t>көптеген</w:t>
      </w:r>
      <w:proofErr w:type="spellEnd"/>
      <w:r w:rsidRPr="00A114FE">
        <w:rPr>
          <w:color w:val="000000"/>
        </w:rPr>
        <w:t xml:space="preserve"> </w:t>
      </w:r>
      <w:proofErr w:type="spellStart"/>
      <w:r w:rsidRPr="00A114FE">
        <w:rPr>
          <w:color w:val="000000"/>
        </w:rPr>
        <w:t>шексіз</w:t>
      </w:r>
      <w:proofErr w:type="spellEnd"/>
      <w:r w:rsidRPr="00A114FE">
        <w:rPr>
          <w:color w:val="000000"/>
        </w:rPr>
        <w:t xml:space="preserve"> </w:t>
      </w:r>
      <w:proofErr w:type="spellStart"/>
      <w:r w:rsidRPr="00A114FE">
        <w:rPr>
          <w:color w:val="000000"/>
        </w:rPr>
        <w:t>тауар</w:t>
      </w:r>
      <w:proofErr w:type="spellEnd"/>
      <w:r w:rsidRPr="00A114FE">
        <w:rPr>
          <w:color w:val="000000"/>
        </w:rPr>
        <w:t xml:space="preserve"> </w:t>
      </w:r>
      <w:proofErr w:type="spellStart"/>
      <w:r w:rsidRPr="00A114FE">
        <w:rPr>
          <w:color w:val="000000"/>
        </w:rPr>
        <w:t>құны</w:t>
      </w:r>
      <w:proofErr w:type="spellEnd"/>
      <w:r w:rsidRPr="00A114FE">
        <w:rPr>
          <w:color w:val="000000"/>
        </w:rPr>
        <w:t xml:space="preserve"> </w:t>
      </w:r>
      <w:proofErr w:type="spellStart"/>
      <w:r w:rsidRPr="00A114FE">
        <w:rPr>
          <w:color w:val="000000"/>
        </w:rPr>
        <w:t>бір</w:t>
      </w:r>
      <w:proofErr w:type="spellEnd"/>
      <w:r w:rsidRPr="00A114FE">
        <w:rPr>
          <w:color w:val="000000"/>
        </w:rPr>
        <w:t xml:space="preserve"> </w:t>
      </w:r>
      <w:proofErr w:type="spellStart"/>
      <w:r w:rsidRPr="00A114FE">
        <w:rPr>
          <w:color w:val="000000"/>
        </w:rPr>
        <w:t>тауар</w:t>
      </w:r>
      <w:proofErr w:type="spellEnd"/>
      <w:r w:rsidRPr="00A114FE">
        <w:rPr>
          <w:color w:val="000000"/>
        </w:rPr>
        <w:t xml:space="preserve"> </w:t>
      </w:r>
      <w:proofErr w:type="spellStart"/>
      <w:r w:rsidRPr="00A114FE">
        <w:rPr>
          <w:color w:val="000000"/>
        </w:rPr>
        <w:t>құнында</w:t>
      </w:r>
      <w:proofErr w:type="spellEnd"/>
      <w:r w:rsidRPr="00A114FE">
        <w:rPr>
          <w:color w:val="000000"/>
        </w:rPr>
        <w:t xml:space="preserve"> </w:t>
      </w:r>
      <w:proofErr w:type="spellStart"/>
      <w:r w:rsidRPr="00A114FE">
        <w:rPr>
          <w:color w:val="000000"/>
        </w:rPr>
        <w:t>айқындалады</w:t>
      </w:r>
      <w:proofErr w:type="spellEnd"/>
      <w:r w:rsidRPr="00A114FE">
        <w:rPr>
          <w:color w:val="000000"/>
        </w:rPr>
        <w:t xml:space="preserve">, </w:t>
      </w:r>
      <w:proofErr w:type="spellStart"/>
      <w:r w:rsidRPr="00A114FE">
        <w:rPr>
          <w:color w:val="000000"/>
        </w:rPr>
        <w:t>яғни</w:t>
      </w:r>
      <w:proofErr w:type="spellEnd"/>
      <w:r w:rsidRPr="00A114FE">
        <w:rPr>
          <w:color w:val="000000"/>
        </w:rPr>
        <w:t xml:space="preserve"> </w:t>
      </w:r>
      <w:proofErr w:type="spellStart"/>
      <w:r w:rsidRPr="00A114FE">
        <w:rPr>
          <w:color w:val="000000"/>
        </w:rPr>
        <w:t>жалпы</w:t>
      </w:r>
      <w:proofErr w:type="spellEnd"/>
      <w:r w:rsidRPr="00A114FE">
        <w:rPr>
          <w:color w:val="000000"/>
        </w:rPr>
        <w:t xml:space="preserve"> </w:t>
      </w:r>
      <w:proofErr w:type="spellStart"/>
      <w:r w:rsidRPr="00A114FE">
        <w:rPr>
          <w:color w:val="000000"/>
        </w:rPr>
        <w:t>эквиваленттік</w:t>
      </w:r>
      <w:proofErr w:type="spellEnd"/>
      <w:r w:rsidRPr="00A114FE">
        <w:rPr>
          <w:color w:val="000000"/>
        </w:rPr>
        <w:t xml:space="preserve"> форма </w:t>
      </w:r>
      <w:proofErr w:type="spellStart"/>
      <w:r w:rsidRPr="00A114FE">
        <w:rPr>
          <w:color w:val="000000"/>
        </w:rPr>
        <w:t>кез</w:t>
      </w:r>
      <w:proofErr w:type="spellEnd"/>
      <w:r w:rsidRPr="00A114FE">
        <w:rPr>
          <w:color w:val="000000"/>
        </w:rPr>
        <w:t xml:space="preserve"> </w:t>
      </w:r>
      <w:proofErr w:type="spellStart"/>
      <w:r w:rsidRPr="00A114FE">
        <w:rPr>
          <w:color w:val="000000"/>
        </w:rPr>
        <w:t>келген</w:t>
      </w:r>
      <w:proofErr w:type="spellEnd"/>
      <w:r w:rsidRPr="00A114FE">
        <w:rPr>
          <w:color w:val="000000"/>
        </w:rPr>
        <w:t xml:space="preserve"> </w:t>
      </w:r>
      <w:proofErr w:type="spellStart"/>
      <w:r w:rsidRPr="00A114FE">
        <w:rPr>
          <w:color w:val="000000"/>
        </w:rPr>
        <w:t>тауарда</w:t>
      </w:r>
      <w:proofErr w:type="spellEnd"/>
      <w:r w:rsidRPr="00A114FE">
        <w:rPr>
          <w:color w:val="000000"/>
        </w:rPr>
        <w:t xml:space="preserve"> </w:t>
      </w:r>
      <w:proofErr w:type="spellStart"/>
      <w:r w:rsidRPr="00A114FE">
        <w:rPr>
          <w:color w:val="000000"/>
        </w:rPr>
        <w:t>көрінеді</w:t>
      </w:r>
      <w:proofErr w:type="spellEnd"/>
      <w:r w:rsidRPr="00A114FE">
        <w:rPr>
          <w:color w:val="000000"/>
        </w:rPr>
        <w:t>.</w:t>
      </w:r>
    </w:p>
    <w:p w:rsidR="009A7494" w:rsidRPr="00A114FE" w:rsidRDefault="009A7494" w:rsidP="009A7494">
      <w:pPr>
        <w:pStyle w:val="a3"/>
        <w:tabs>
          <w:tab w:val="num" w:pos="720"/>
        </w:tabs>
        <w:spacing w:before="0" w:beforeAutospacing="0" w:after="0" w:afterAutospacing="0"/>
        <w:ind w:firstLine="540"/>
        <w:jc w:val="both"/>
        <w:rPr>
          <w:color w:val="000000"/>
        </w:rPr>
      </w:pPr>
      <w:r w:rsidRPr="00A114FE">
        <w:rPr>
          <w:color w:val="000000"/>
        </w:rPr>
        <w:t xml:space="preserve">4.Құнның </w:t>
      </w:r>
      <w:proofErr w:type="spellStart"/>
      <w:r w:rsidRPr="00A114FE">
        <w:rPr>
          <w:color w:val="000000"/>
        </w:rPr>
        <w:t>ақшалай</w:t>
      </w:r>
      <w:proofErr w:type="spellEnd"/>
      <w:r w:rsidRPr="00A114FE">
        <w:rPr>
          <w:color w:val="000000"/>
        </w:rPr>
        <w:t xml:space="preserve"> </w:t>
      </w:r>
      <w:proofErr w:type="spellStart"/>
      <w:r w:rsidRPr="00A114FE">
        <w:rPr>
          <w:color w:val="000000"/>
        </w:rPr>
        <w:t>формасы</w:t>
      </w:r>
      <w:proofErr w:type="spellEnd"/>
      <w:r w:rsidRPr="00A114FE">
        <w:rPr>
          <w:color w:val="000000"/>
        </w:rPr>
        <w:t xml:space="preserve">. </w:t>
      </w:r>
      <w:proofErr w:type="spellStart"/>
      <w:r w:rsidRPr="00A114FE">
        <w:rPr>
          <w:color w:val="000000"/>
        </w:rPr>
        <w:t>Бұл</w:t>
      </w:r>
      <w:proofErr w:type="spellEnd"/>
      <w:r w:rsidRPr="00A114FE">
        <w:rPr>
          <w:color w:val="000000"/>
        </w:rPr>
        <w:t xml:space="preserve"> </w:t>
      </w:r>
      <w:proofErr w:type="spellStart"/>
      <w:r w:rsidRPr="00A114FE">
        <w:rPr>
          <w:color w:val="000000"/>
        </w:rPr>
        <w:t>кезде</w:t>
      </w:r>
      <w:proofErr w:type="spellEnd"/>
      <w:r w:rsidRPr="00A114FE">
        <w:rPr>
          <w:color w:val="000000"/>
        </w:rPr>
        <w:t xml:space="preserve"> </w:t>
      </w:r>
      <w:proofErr w:type="spellStart"/>
      <w:r w:rsidRPr="00A114FE">
        <w:rPr>
          <w:color w:val="000000"/>
        </w:rPr>
        <w:t>алтынға</w:t>
      </w:r>
      <w:proofErr w:type="spellEnd"/>
      <w:r w:rsidRPr="00A114FE">
        <w:rPr>
          <w:color w:val="000000"/>
        </w:rPr>
        <w:t xml:space="preserve"> </w:t>
      </w:r>
      <w:proofErr w:type="spellStart"/>
      <w:r w:rsidRPr="00A114FE">
        <w:rPr>
          <w:color w:val="000000"/>
        </w:rPr>
        <w:t>тауар</w:t>
      </w:r>
      <w:proofErr w:type="spellEnd"/>
      <w:r w:rsidRPr="00A114FE">
        <w:rPr>
          <w:color w:val="000000"/>
        </w:rPr>
        <w:t xml:space="preserve"> </w:t>
      </w:r>
      <w:proofErr w:type="spellStart"/>
      <w:r w:rsidRPr="00A114FE">
        <w:rPr>
          <w:color w:val="000000"/>
        </w:rPr>
        <w:t>әлемінің</w:t>
      </w:r>
      <w:proofErr w:type="spellEnd"/>
      <w:r w:rsidRPr="00A114FE">
        <w:rPr>
          <w:color w:val="000000"/>
        </w:rPr>
        <w:t xml:space="preserve"> </w:t>
      </w:r>
      <w:proofErr w:type="spellStart"/>
      <w:r w:rsidRPr="00A114FE">
        <w:rPr>
          <w:color w:val="000000"/>
        </w:rPr>
        <w:t>құнының</w:t>
      </w:r>
      <w:proofErr w:type="spellEnd"/>
      <w:r w:rsidRPr="00A114FE">
        <w:rPr>
          <w:color w:val="000000"/>
        </w:rPr>
        <w:t xml:space="preserve"> </w:t>
      </w:r>
      <w:proofErr w:type="spellStart"/>
      <w:r w:rsidRPr="00A114FE">
        <w:rPr>
          <w:color w:val="000000"/>
        </w:rPr>
        <w:t>айқындауының</w:t>
      </w:r>
      <w:proofErr w:type="spellEnd"/>
      <w:r w:rsidRPr="00A114FE">
        <w:rPr>
          <w:color w:val="000000"/>
        </w:rPr>
        <w:t xml:space="preserve"> </w:t>
      </w:r>
      <w:proofErr w:type="spellStart"/>
      <w:r w:rsidRPr="00A114FE">
        <w:rPr>
          <w:color w:val="000000"/>
        </w:rPr>
        <w:t>монополиясы</w:t>
      </w:r>
      <w:proofErr w:type="spellEnd"/>
      <w:r w:rsidRPr="00A114FE">
        <w:rPr>
          <w:color w:val="000000"/>
        </w:rPr>
        <w:t xml:space="preserve"> </w:t>
      </w:r>
      <w:proofErr w:type="spellStart"/>
      <w:r w:rsidRPr="00A114FE">
        <w:rPr>
          <w:color w:val="000000"/>
        </w:rPr>
        <w:t>бекітіледі</w:t>
      </w:r>
      <w:proofErr w:type="spellEnd"/>
      <w:r w:rsidRPr="00A114FE">
        <w:rPr>
          <w:color w:val="000000"/>
        </w:rPr>
        <w:t>.</w:t>
      </w:r>
    </w:p>
    <w:p w:rsidR="009A7494" w:rsidRPr="00A114FE" w:rsidRDefault="009A7494" w:rsidP="009A7494">
      <w:pPr>
        <w:ind w:firstLine="540"/>
        <w:jc w:val="both"/>
        <w:rPr>
          <w:color w:val="000000"/>
          <w:lang w:val="sr-Cyrl-CS"/>
        </w:rPr>
      </w:pPr>
      <w:r w:rsidRPr="00A114FE">
        <w:rPr>
          <w:color w:val="000000"/>
          <w:lang w:val="sr-Cyrl-CS"/>
        </w:rPr>
        <w:t>Ақша – тарихи қалыптасқан экономикалық категория, ол өндіріс пен болу процесінде адамдар арасында айқындаған нақты экономикалық қатынастарды көрсетеді. Экономикалық категория ретіндегі ақша мәні 3 қасиеттерінде көрініс табады, олар: жалпыға бірдей делдалдық форма, дербес төменгі құн форма, сыртқы заттай еңбек формасы.</w:t>
      </w:r>
    </w:p>
    <w:p w:rsidR="009A7494" w:rsidRPr="00A114FE" w:rsidRDefault="009A7494" w:rsidP="009A7494">
      <w:pPr>
        <w:tabs>
          <w:tab w:val="num" w:pos="360"/>
        </w:tabs>
        <w:ind w:firstLine="540"/>
        <w:jc w:val="both"/>
        <w:rPr>
          <w:color w:val="000000"/>
          <w:lang w:val="sr-Cyrl-CS"/>
        </w:rPr>
      </w:pPr>
      <w:r w:rsidRPr="00A114FE">
        <w:rPr>
          <w:color w:val="000000"/>
          <w:lang w:val="sr-Cyrl-CS"/>
        </w:rPr>
        <w:t>1.                       Халықтың ақша табысының бір бөлігі әр түрлі тауарлар мен қызметтерге айналған кезде, яғни тауар айналымы мен тауар өткізу кезінде ақшаның жалпыға бірдей делдалдық қасиеті көрінеді.</w:t>
      </w:r>
    </w:p>
    <w:p w:rsidR="009A7494" w:rsidRPr="00A114FE" w:rsidRDefault="009A7494" w:rsidP="009A7494">
      <w:pPr>
        <w:tabs>
          <w:tab w:val="num" w:pos="360"/>
        </w:tabs>
        <w:ind w:firstLine="540"/>
        <w:jc w:val="both"/>
        <w:rPr>
          <w:color w:val="000000"/>
          <w:lang w:val="sr-Cyrl-CS"/>
        </w:rPr>
      </w:pPr>
      <w:r w:rsidRPr="00A114FE">
        <w:rPr>
          <w:color w:val="000000"/>
          <w:lang w:val="sr-Cyrl-CS"/>
        </w:rPr>
        <w:t>2.                       Өндіріс процесі кезіндегі тауар құрамындағы еңбекті теңестіру тауар бағасын ақшамен салыстырғанда өтеді. Осында ақшаның дербе төменгі құн қасиеті көрінеді. Тауарлар төменг құн ретінде бағалар арқылы айқындалса, ақшалар жалпыға бірдей балама ретінде көрсетіледі.</w:t>
      </w:r>
    </w:p>
    <w:p w:rsidR="009A7494" w:rsidRPr="00A114FE" w:rsidRDefault="009A7494" w:rsidP="009A7494">
      <w:pPr>
        <w:tabs>
          <w:tab w:val="num" w:pos="360"/>
        </w:tabs>
        <w:ind w:firstLine="540"/>
        <w:jc w:val="both"/>
        <w:rPr>
          <w:color w:val="000000"/>
          <w:lang w:val="sr-Cyrl-CS"/>
        </w:rPr>
      </w:pPr>
      <w:r w:rsidRPr="00A114FE">
        <w:rPr>
          <w:color w:val="000000"/>
          <w:lang w:val="sr-Cyrl-CS"/>
        </w:rPr>
        <w:t>3.                       Сыртқы заттай еңбек қасиеті. Тауарларды өндіруге жұмсалған еңбек, ақшаның көмегімен өлшеніп, олардың құнын құрайды.</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Жалпыға бірдей баламаның материалды-заттық жақтарының әр түрлігіне байланысты ақшалардың 2 түрі болады: толық және толық емес.Толық ақша – номиналды құны өзінің құрамындағы металл құнына сәйкес болатын ақша. Оған барлық тауар ақша түрлері, алтын және күміс тиындар жатады. Толық емес ақшаларға тауар құнынан сатып алу мүмкіндігі жоғары ақшалар жатады. Ол қағаз және несиелік болып бөлінеді.</w:t>
      </w:r>
    </w:p>
    <w:p w:rsidR="009A7494" w:rsidRPr="00A114FE" w:rsidRDefault="009A7494" w:rsidP="009A7494">
      <w:pPr>
        <w:pStyle w:val="3"/>
        <w:spacing w:before="0" w:beforeAutospacing="0" w:after="0" w:afterAutospacing="0"/>
        <w:ind w:firstLine="540"/>
        <w:jc w:val="both"/>
        <w:rPr>
          <w:color w:val="000000"/>
          <w:lang w:val="sr-Cyrl-CS"/>
        </w:rPr>
      </w:pPr>
      <w:r w:rsidRPr="00A114FE">
        <w:rPr>
          <w:color w:val="000000"/>
          <w:lang w:val="sr-Cyrl-CS"/>
        </w:rPr>
        <w:t>Ақшаның әлеуметтік-экономикалық мазмұны олардың функциялары арқылы көрініс табады және қоғамның даму деңгейі мен оның өндірістік қатынастарына тәуелді болады.</w:t>
      </w:r>
    </w:p>
    <w:p w:rsidR="009A7494" w:rsidRPr="00A114FE" w:rsidRDefault="009A7494" w:rsidP="009A7494">
      <w:pPr>
        <w:ind w:firstLine="540"/>
        <w:jc w:val="both"/>
        <w:rPr>
          <w:b/>
          <w:color w:val="000000"/>
          <w:lang w:val="kk-KZ"/>
        </w:rPr>
      </w:pPr>
      <w:r w:rsidRPr="00A114FE">
        <w:rPr>
          <w:b/>
          <w:color w:val="000000"/>
          <w:lang w:val="kk-KZ"/>
        </w:rPr>
        <w:t>2. Ақшаның қызметтері және олардың экономикадағы маңызы</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Ақшаның рөлін айқын түсінуден басқа нарықтың эко</w:t>
      </w:r>
      <w:r w:rsidRPr="00A114FE">
        <w:rPr>
          <w:color w:val="000000"/>
          <w:lang w:val="sr-Cyrl-CS"/>
        </w:rPr>
        <w:softHyphen/>
        <w:t xml:space="preserve">номика қызметінің тетіктерін түсіну үшін одан маңызды ештеңе жоқ. Өйткені, ақшаны «нарықтың тілі» деп жәйдан-жәй аталмаған.   </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Ақша – жалпыға бірдей эквиваленттің рөлін орындау</w:t>
      </w:r>
      <w:r w:rsidRPr="00A114FE">
        <w:rPr>
          <w:color w:val="000000"/>
          <w:lang w:val="sr-Cyrl-CS"/>
        </w:rPr>
        <w:softHyphen/>
        <w:t>шы, айрықша тауар. Олар тарихтың белгілі бір кезеңінде өз бетімен бөлініп шықты. Капиталистік даму сатыларына дейін ақшаның рөлін әр-түрлі тауарлар (аңдардың, астық, мал түрлері) атқарады, бірте-бірте ол қымбат металдарға (алтынға, күміске) көшті.</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Карл Маркс нақты материалды зерттеу негізінде, «ақ</w:t>
      </w:r>
      <w:r w:rsidRPr="00A114FE">
        <w:rPr>
          <w:color w:val="000000"/>
          <w:lang w:val="sr-Cyrl-CS"/>
        </w:rPr>
        <w:softHyphen/>
        <w:t>ша – тауарлы өндіріске тән тарихи категория» - деп дәлел</w:t>
      </w:r>
      <w:r w:rsidRPr="00A114FE">
        <w:rPr>
          <w:color w:val="000000"/>
          <w:lang w:val="sr-Cyrl-CS"/>
        </w:rPr>
        <w:softHyphen/>
        <w:t>денеді.</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Ақшаның пайда болуының тікелей алғы шарттары бо</w:t>
      </w:r>
      <w:r w:rsidRPr="00A114FE">
        <w:rPr>
          <w:color w:val="000000"/>
          <w:lang w:val="sr-Cyrl-CS"/>
        </w:rPr>
        <w:softHyphen/>
        <w:t>лып саналатындар:</w:t>
      </w:r>
    </w:p>
    <w:p w:rsidR="009A7494" w:rsidRPr="00A114FE" w:rsidRDefault="009A7494" w:rsidP="009A7494">
      <w:pPr>
        <w:pStyle w:val="21"/>
        <w:tabs>
          <w:tab w:val="num" w:pos="900"/>
        </w:tabs>
        <w:spacing w:before="0" w:beforeAutospacing="0" w:after="0" w:afterAutospacing="0"/>
        <w:ind w:firstLine="540"/>
        <w:jc w:val="both"/>
        <w:rPr>
          <w:color w:val="000000"/>
          <w:lang w:val="sr-Cyrl-CS"/>
        </w:rPr>
      </w:pPr>
      <w:r w:rsidRPr="00A114FE">
        <w:rPr>
          <w:color w:val="000000"/>
          <w:lang w:val="sr-Cyrl-CS"/>
        </w:rPr>
        <w:lastRenderedPageBreak/>
        <w:t>-          натуралды шаруашылықтан тауар өндіруге және тауарларды айырбастауға өту;</w:t>
      </w:r>
    </w:p>
    <w:p w:rsidR="009A7494" w:rsidRPr="00A114FE" w:rsidRDefault="009A7494" w:rsidP="009A7494">
      <w:pPr>
        <w:pStyle w:val="21"/>
        <w:tabs>
          <w:tab w:val="num" w:pos="900"/>
        </w:tabs>
        <w:spacing w:before="0" w:beforeAutospacing="0" w:after="0" w:afterAutospacing="0"/>
        <w:ind w:firstLine="540"/>
        <w:jc w:val="both"/>
        <w:rPr>
          <w:color w:val="000000"/>
          <w:lang w:val="sr-Cyrl-CS"/>
        </w:rPr>
      </w:pPr>
      <w:r w:rsidRPr="00A114FE">
        <w:rPr>
          <w:color w:val="000000"/>
          <w:lang w:val="sr-Cyrl-CS"/>
        </w:rPr>
        <w:t>-          тауар өндірушілерінің – жасалынатын өнім</w:t>
      </w:r>
      <w:r w:rsidRPr="00A114FE">
        <w:rPr>
          <w:color w:val="000000"/>
          <w:lang w:val="sr-Cyrl-CS"/>
        </w:rPr>
        <w:softHyphen/>
        <w:t>дерін меншік иелерінің мүліктік айрықшалануы.</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Ақша пайда болғанға дейін натуралды (заттай) айыр</w:t>
      </w:r>
      <w:r w:rsidRPr="00A114FE">
        <w:rPr>
          <w:color w:val="000000"/>
          <w:lang w:val="sr-Cyrl-CS"/>
        </w:rPr>
        <w:softHyphen/>
        <w:t>бас орын алды. Ол кездейсоқтық сипатқа ие болды. Тауар айырбасының дамуы ірі еңбек бөлінісі негізінде бірте-бірте еңбек бөлінісі мен байланысты болды.</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Қолөнер кәсібінің егіншіліктен бөліну нәтижесінде тауарлы өндіріс және жеке меншік иелері арасында тұрақ</w:t>
      </w:r>
      <w:r w:rsidRPr="00A114FE">
        <w:rPr>
          <w:color w:val="000000"/>
          <w:lang w:val="sr-Cyrl-CS"/>
        </w:rPr>
        <w:softHyphen/>
        <w:t>ты айырбас қалыптасты. Тауар айырбасы дамуының нә</w:t>
      </w:r>
      <w:r w:rsidRPr="00A114FE">
        <w:rPr>
          <w:color w:val="000000"/>
          <w:lang w:val="sr-Cyrl-CS"/>
        </w:rPr>
        <w:softHyphen/>
        <w:t>ти</w:t>
      </w:r>
      <w:r w:rsidRPr="00A114FE">
        <w:rPr>
          <w:color w:val="000000"/>
          <w:lang w:val="sr-Cyrl-CS"/>
        </w:rPr>
        <w:softHyphen/>
        <w:t>жесінде барлық тауарлардың ішінен айрықша тауар – ақша бөлініп көрсетілді.</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Тауардан дамыған ақша тауар күйінде қалуын жалғас</w:t>
      </w:r>
      <w:r w:rsidRPr="00A114FE">
        <w:rPr>
          <w:color w:val="000000"/>
          <w:lang w:val="sr-Cyrl-CS"/>
        </w:rPr>
        <w:softHyphen/>
        <w:t>тыруды көздеді, бірақ, ол айрықша тауар, жалпыға бірдей тауар бо</w:t>
      </w:r>
      <w:r w:rsidRPr="00A114FE">
        <w:rPr>
          <w:color w:val="000000"/>
          <w:lang w:val="sr-Cyrl-CS"/>
        </w:rPr>
        <w:softHyphen/>
        <w:t>лып саналады.</w:t>
      </w:r>
    </w:p>
    <w:p w:rsidR="009A7494" w:rsidRPr="00A114FE" w:rsidRDefault="009A7494" w:rsidP="009A7494">
      <w:pPr>
        <w:pStyle w:val="21"/>
        <w:spacing w:before="0" w:beforeAutospacing="0" w:after="0" w:afterAutospacing="0"/>
        <w:ind w:firstLine="540"/>
        <w:jc w:val="both"/>
        <w:rPr>
          <w:color w:val="000000"/>
          <w:lang w:val="sr-Cyrl-CS"/>
        </w:rPr>
      </w:pPr>
      <w:r w:rsidRPr="00A114FE">
        <w:rPr>
          <w:b/>
          <w:bCs/>
          <w:color w:val="000000"/>
          <w:lang w:val="sr-Cyrl-CS"/>
        </w:rPr>
        <w:t xml:space="preserve">Ақша </w:t>
      </w:r>
      <w:r w:rsidRPr="00A114FE">
        <w:rPr>
          <w:color w:val="000000"/>
          <w:lang w:val="sr-Cyrl-CS"/>
        </w:rPr>
        <w:t>– жалпыға бірдей балама (эквивалент), ерекше тауар, басқа да тауарлардың құнын білдіреді және тауар өндірушілер өнім еңбегінің арасында делдалдық айырбас үздіксіз жүреді.</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Жалпыға бердей балама рөлі тарихи түрде алтынмен бекітілген.</w:t>
      </w:r>
    </w:p>
    <w:p w:rsidR="009A7494" w:rsidRPr="00A114FE" w:rsidRDefault="009A7494" w:rsidP="009A7494">
      <w:pPr>
        <w:pStyle w:val="21"/>
        <w:spacing w:before="0" w:beforeAutospacing="0" w:after="0" w:afterAutospacing="0"/>
        <w:ind w:firstLine="540"/>
        <w:jc w:val="both"/>
        <w:rPr>
          <w:i/>
          <w:iCs/>
          <w:color w:val="000000"/>
          <w:lang w:val="sr-Cyrl-CS"/>
        </w:rPr>
      </w:pPr>
      <w:r w:rsidRPr="00A114FE">
        <w:rPr>
          <w:color w:val="000000"/>
          <w:lang w:val="sr-Cyrl-CS"/>
        </w:rPr>
        <w:t>Экономикалық санат ақша маңызы ретінде тұтас</w:t>
      </w:r>
      <w:r w:rsidRPr="00A114FE">
        <w:rPr>
          <w:color w:val="000000"/>
          <w:lang w:val="sr-Cyrl-CS"/>
        </w:rPr>
        <w:softHyphen/>
        <w:t>тық үш ақша қасиетін көрсетеді:</w:t>
      </w:r>
    </w:p>
    <w:p w:rsidR="009A7494" w:rsidRPr="00A114FE" w:rsidRDefault="009A7494" w:rsidP="009A7494">
      <w:pPr>
        <w:pStyle w:val="21"/>
        <w:tabs>
          <w:tab w:val="num" w:pos="900"/>
        </w:tabs>
        <w:spacing w:before="0" w:beforeAutospacing="0" w:after="0" w:afterAutospacing="0"/>
        <w:ind w:firstLine="540"/>
        <w:jc w:val="both"/>
        <w:rPr>
          <w:color w:val="000000"/>
          <w:lang w:val="sr-Cyrl-CS"/>
        </w:rPr>
      </w:pPr>
      <w:r w:rsidRPr="00A114FE">
        <w:rPr>
          <w:color w:val="000000"/>
          <w:lang w:val="sr-Cyrl-CS"/>
        </w:rPr>
        <w:t>-          жалпыға бірдей делдалдық айырбас;</w:t>
      </w:r>
    </w:p>
    <w:p w:rsidR="009A7494" w:rsidRPr="00A114FE" w:rsidRDefault="009A7494" w:rsidP="009A7494">
      <w:pPr>
        <w:pStyle w:val="21"/>
        <w:tabs>
          <w:tab w:val="num" w:pos="900"/>
        </w:tabs>
        <w:spacing w:before="0" w:beforeAutospacing="0" w:after="0" w:afterAutospacing="0"/>
        <w:ind w:firstLine="540"/>
        <w:jc w:val="both"/>
        <w:rPr>
          <w:color w:val="000000"/>
          <w:lang w:val="sr-Cyrl-CS"/>
        </w:rPr>
      </w:pPr>
      <w:r w:rsidRPr="00A114FE">
        <w:rPr>
          <w:color w:val="000000"/>
          <w:lang w:val="sr-Cyrl-CS"/>
        </w:rPr>
        <w:t>-          төменгі құнның (меновая) дербес формалары;</w:t>
      </w:r>
    </w:p>
    <w:p w:rsidR="009A7494" w:rsidRPr="00A114FE" w:rsidRDefault="009A7494" w:rsidP="009A7494">
      <w:pPr>
        <w:pStyle w:val="21"/>
        <w:tabs>
          <w:tab w:val="num" w:pos="900"/>
        </w:tabs>
        <w:spacing w:before="0" w:beforeAutospacing="0" w:after="0" w:afterAutospacing="0"/>
        <w:ind w:firstLine="540"/>
        <w:jc w:val="both"/>
        <w:rPr>
          <w:color w:val="000000"/>
          <w:lang w:val="sr-Cyrl-CS"/>
        </w:rPr>
      </w:pPr>
      <w:r w:rsidRPr="00A114FE">
        <w:rPr>
          <w:color w:val="000000"/>
          <w:lang w:val="sr-Cyrl-CS"/>
        </w:rPr>
        <w:t>-          сыртқы заттың еңбек өлшемі.</w:t>
      </w:r>
    </w:p>
    <w:p w:rsidR="009A7494" w:rsidRPr="00A114FE" w:rsidRDefault="009A7494" w:rsidP="009A7494">
      <w:pPr>
        <w:pStyle w:val="21"/>
        <w:spacing w:before="0" w:beforeAutospacing="0" w:after="0" w:afterAutospacing="0"/>
        <w:ind w:firstLine="540"/>
        <w:jc w:val="both"/>
        <w:rPr>
          <w:color w:val="000000"/>
          <w:lang w:val="sr-Cyrl-CS"/>
        </w:rPr>
      </w:pPr>
      <w:r w:rsidRPr="00A114FE">
        <w:rPr>
          <w:b/>
          <w:bCs/>
          <w:color w:val="000000"/>
          <w:u w:val="single"/>
          <w:lang w:val="sr-Cyrl-CS"/>
        </w:rPr>
        <w:t xml:space="preserve">Жалпыға бірдей делдалдық формада </w:t>
      </w:r>
      <w:r w:rsidRPr="00A114FE">
        <w:rPr>
          <w:color w:val="000000"/>
          <w:lang w:val="sr-Cyrl-CS"/>
        </w:rPr>
        <w:t>ақшаны қол</w:t>
      </w:r>
      <w:r w:rsidRPr="00A114FE">
        <w:rPr>
          <w:color w:val="000000"/>
          <w:lang w:val="sr-Cyrl-CS"/>
        </w:rPr>
        <w:softHyphen/>
        <w:t>да</w:t>
      </w:r>
      <w:r w:rsidRPr="00A114FE">
        <w:rPr>
          <w:color w:val="000000"/>
          <w:lang w:val="sr-Cyrl-CS"/>
        </w:rPr>
        <w:softHyphen/>
        <w:t>ну, әрбір заттың құндылықтың ақшаға айырбас мүм</w:t>
      </w:r>
      <w:r w:rsidRPr="00A114FE">
        <w:rPr>
          <w:color w:val="000000"/>
          <w:lang w:val="sr-Cyrl-CS"/>
        </w:rPr>
        <w:softHyphen/>
        <w:t>кін</w:t>
      </w:r>
      <w:r w:rsidRPr="00A114FE">
        <w:rPr>
          <w:color w:val="000000"/>
          <w:lang w:val="sr-Cyrl-CS"/>
        </w:rPr>
        <w:softHyphen/>
        <w:t>ді</w:t>
      </w:r>
      <w:r w:rsidRPr="00A114FE">
        <w:rPr>
          <w:color w:val="000000"/>
          <w:lang w:val="sr-Cyrl-CS"/>
        </w:rPr>
        <w:softHyphen/>
        <w:t>гін білдіреді. Мысалы: тауарға, қозғалмайтын мүлік, өнер өндіру және т.б. Ақшаның бұл ерекшелігі тауарды тікелей ай</w:t>
      </w:r>
      <w:r w:rsidRPr="00A114FE">
        <w:rPr>
          <w:color w:val="000000"/>
          <w:lang w:val="sr-Cyrl-CS"/>
        </w:rPr>
        <w:softHyphen/>
        <w:t>ырбастау мен салыстыру кезінде айрық</w:t>
      </w:r>
      <w:r w:rsidRPr="00A114FE">
        <w:rPr>
          <w:color w:val="000000"/>
          <w:lang w:val="sr-Cyrl-CS"/>
        </w:rPr>
        <w:softHyphen/>
        <w:t>ша көрінеді. Де</w:t>
      </w:r>
      <w:r w:rsidRPr="00A114FE">
        <w:rPr>
          <w:color w:val="000000"/>
          <w:lang w:val="sr-Cyrl-CS"/>
        </w:rPr>
        <w:softHyphen/>
        <w:t>генмен, белгілідей, мұндай айырбастау мүмкіндіктерін өз</w:t>
      </w:r>
      <w:r w:rsidRPr="00A114FE">
        <w:rPr>
          <w:color w:val="000000"/>
          <w:lang w:val="sr-Cyrl-CS"/>
        </w:rPr>
        <w:softHyphen/>
        <w:t>ара қажеттілік шеңберлерімен және мұн</w:t>
      </w:r>
      <w:r w:rsidRPr="00A114FE">
        <w:rPr>
          <w:color w:val="000000"/>
          <w:lang w:val="sr-Cyrl-CS"/>
        </w:rPr>
        <w:softHyphen/>
        <w:t>дай операция</w:t>
      </w:r>
      <w:r w:rsidRPr="00A114FE">
        <w:rPr>
          <w:color w:val="000000"/>
          <w:lang w:val="sr-Cyrl-CS"/>
        </w:rPr>
        <w:softHyphen/>
        <w:t>лар</w:t>
      </w:r>
      <w:r w:rsidRPr="00A114FE">
        <w:rPr>
          <w:color w:val="000000"/>
          <w:lang w:val="sr-Cyrl-CS"/>
        </w:rPr>
        <w:softHyphen/>
        <w:t>дың баламалық талаптарының сақталуы мен шектелген. Жал</w:t>
      </w:r>
      <w:r w:rsidRPr="00A114FE">
        <w:rPr>
          <w:color w:val="000000"/>
          <w:lang w:val="sr-Cyrl-CS"/>
        </w:rPr>
        <w:softHyphen/>
        <w:t>пыға бірдей тікелей айырбастаушылық тек қана ақшаға тән.</w:t>
      </w:r>
    </w:p>
    <w:p w:rsidR="009A7494" w:rsidRPr="00A114FE" w:rsidRDefault="009A7494" w:rsidP="009A7494">
      <w:pPr>
        <w:pStyle w:val="21"/>
        <w:spacing w:before="0" w:beforeAutospacing="0" w:after="0" w:afterAutospacing="0"/>
        <w:ind w:firstLine="540"/>
        <w:jc w:val="both"/>
        <w:rPr>
          <w:color w:val="000000"/>
          <w:lang w:val="sr-Cyrl-CS"/>
        </w:rPr>
      </w:pPr>
      <w:r w:rsidRPr="00A114FE">
        <w:rPr>
          <w:b/>
          <w:bCs/>
          <w:color w:val="000000"/>
          <w:u w:val="single"/>
          <w:lang w:val="sr-Cyrl-CS"/>
        </w:rPr>
        <w:t xml:space="preserve">Дербес төменгі құн (меновая) формасындағы </w:t>
      </w:r>
      <w:r w:rsidRPr="00A114FE">
        <w:rPr>
          <w:color w:val="000000"/>
          <w:lang w:val="sr-Cyrl-CS"/>
        </w:rPr>
        <w:t>ақша</w:t>
      </w:r>
      <w:r w:rsidRPr="00A114FE">
        <w:rPr>
          <w:color w:val="000000"/>
          <w:lang w:val="sr-Cyrl-CS"/>
        </w:rPr>
        <w:softHyphen/>
        <w:t>ны пайдалану тауарларды өткізумен тікелей бай</w:t>
      </w:r>
      <w:r w:rsidRPr="00A114FE">
        <w:rPr>
          <w:color w:val="000000"/>
          <w:lang w:val="sr-Cyrl-CS"/>
        </w:rPr>
        <w:softHyphen/>
        <w:t>ланысты емес. Бұл формадағы ақшаны қолдануға не</w:t>
      </w:r>
      <w:r w:rsidRPr="00A114FE">
        <w:rPr>
          <w:color w:val="000000"/>
          <w:lang w:val="sr-Cyrl-CS"/>
        </w:rPr>
        <w:softHyphen/>
        <w:t>ғұрлым тән сипаттар – несиелер беру, саудалық қарыздар</w:t>
      </w:r>
      <w:r w:rsidRPr="00A114FE">
        <w:rPr>
          <w:color w:val="000000"/>
          <w:lang w:val="sr-Cyrl-CS"/>
        </w:rPr>
        <w:softHyphen/>
        <w:t>ды өтеу, мемлекеттік бюджеттің кірістерін қалыптастыру, орталық банктің несиелік ресурстарын басқа банктерге сату.</w:t>
      </w:r>
    </w:p>
    <w:p w:rsidR="009A7494" w:rsidRPr="00A114FE" w:rsidRDefault="009A7494" w:rsidP="009A7494">
      <w:pPr>
        <w:pStyle w:val="21"/>
        <w:spacing w:before="0" w:beforeAutospacing="0" w:after="0" w:afterAutospacing="0"/>
        <w:ind w:firstLine="540"/>
        <w:jc w:val="both"/>
        <w:rPr>
          <w:color w:val="000000"/>
          <w:lang w:val="sr-Cyrl-CS"/>
        </w:rPr>
      </w:pPr>
      <w:r w:rsidRPr="00A114FE">
        <w:rPr>
          <w:b/>
          <w:bCs/>
          <w:color w:val="000000"/>
          <w:u w:val="single"/>
          <w:lang w:val="sr-Cyrl-CS"/>
        </w:rPr>
        <w:t>Сыртқы заттай еңбек өлшемі</w:t>
      </w:r>
      <w:r w:rsidRPr="00A114FE">
        <w:rPr>
          <w:color w:val="000000"/>
          <w:lang w:val="sr-Cyrl-CS"/>
        </w:rPr>
        <w:t xml:space="preserve"> тауарларды өндіруге жұмсалған еңбек, ақшаның көмегімен өлшенуі мүмкін, олардың құнын құрайды.</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Сонымен, тауардың қарама-қайшылығын шешуден туындаған ақша тек қана айналымның техникалық құралы ғана болып саналмайды, терең қоғамдық қатынастарды көрсетеді.</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Ақша 5 қызметті орындайды: құн өлшемі; айналым құралы; төлем құралы; жинақтау құралы және қазынаны құру; әлемдік ақшалар.</w:t>
      </w:r>
    </w:p>
    <w:p w:rsidR="009A7494" w:rsidRPr="00A114FE" w:rsidRDefault="009A7494" w:rsidP="009A7494">
      <w:pPr>
        <w:pStyle w:val="21"/>
        <w:spacing w:before="0" w:beforeAutospacing="0" w:after="0" w:afterAutospacing="0"/>
        <w:ind w:firstLine="540"/>
        <w:jc w:val="both"/>
        <w:rPr>
          <w:color w:val="000000"/>
          <w:lang w:val="sr-Cyrl-CS"/>
        </w:rPr>
      </w:pPr>
      <w:r w:rsidRPr="00A114FE">
        <w:rPr>
          <w:b/>
          <w:bCs/>
          <w:color w:val="000000"/>
          <w:u w:val="single"/>
          <w:lang w:val="sr-Cyrl-CS"/>
        </w:rPr>
        <w:t>Ақша - құн өлшемі ретінде.</w:t>
      </w:r>
      <w:r w:rsidRPr="00A114FE">
        <w:rPr>
          <w:color w:val="000000"/>
          <w:lang w:val="sr-Cyrl-CS"/>
        </w:rPr>
        <w:t xml:space="preserve"> Қызмет өлшемі құн</w:t>
      </w:r>
      <w:r w:rsidRPr="00A114FE">
        <w:rPr>
          <w:color w:val="000000"/>
          <w:lang w:val="sr-Cyrl-CS"/>
        </w:rPr>
        <w:softHyphen/>
        <w:t>ды</w:t>
      </w:r>
      <w:r w:rsidRPr="00A114FE">
        <w:rPr>
          <w:color w:val="000000"/>
          <w:lang w:val="sr-Cyrl-CS"/>
        </w:rPr>
        <w:softHyphen/>
        <w:t>лығына тауар өндірудің бастапқы жағдайы болып табыла</w:t>
      </w:r>
      <w:r w:rsidRPr="00A114FE">
        <w:rPr>
          <w:color w:val="000000"/>
          <w:lang w:val="sr-Cyrl-CS"/>
        </w:rPr>
        <w:softHyphen/>
        <w:t>ды. Бұл қызмет барлық тауарлардың құндылығын өлшеу қабілетін білдіреді, яғни, қанша тауар еңбегі, шикізат, уақытша және т.басқаларына шығындалғаны. Сондықтан, тауар формасы ақшаға ауысу үшін, тауар бағасын міндетті түрде анықтау қажет. Тауар құны ақшалай түрде көр</w:t>
      </w:r>
      <w:r w:rsidRPr="00A114FE">
        <w:rPr>
          <w:color w:val="000000"/>
          <w:lang w:val="sr-Cyrl-CS"/>
        </w:rPr>
        <w:softHyphen/>
        <w:t>се</w:t>
      </w:r>
      <w:r w:rsidRPr="00A114FE">
        <w:rPr>
          <w:color w:val="000000"/>
          <w:lang w:val="sr-Cyrl-CS"/>
        </w:rPr>
        <w:softHyphen/>
        <w:t xml:space="preserve">тілген, оны-баға деп санайды. Ақшада құн болмайды, олар сатып алушының қабілетін иеленеді, олар сатып алуға болатын тауар санын білдіреді.  </w:t>
      </w:r>
    </w:p>
    <w:p w:rsidR="009A7494" w:rsidRPr="00A114FE" w:rsidRDefault="009A7494" w:rsidP="009A7494">
      <w:pPr>
        <w:pStyle w:val="21"/>
        <w:spacing w:before="0" w:beforeAutospacing="0" w:after="0" w:afterAutospacing="0"/>
        <w:ind w:firstLine="540"/>
        <w:jc w:val="both"/>
        <w:rPr>
          <w:color w:val="000000"/>
          <w:lang w:val="sr-Cyrl-CS"/>
        </w:rPr>
      </w:pPr>
      <w:r w:rsidRPr="00A114FE">
        <w:rPr>
          <w:b/>
          <w:bCs/>
          <w:color w:val="000000"/>
          <w:u w:val="single"/>
          <w:lang w:val="sr-Cyrl-CS"/>
        </w:rPr>
        <w:t>Айналым ретінде ақшаның қызметі.</w:t>
      </w:r>
      <w:r w:rsidRPr="00A114FE">
        <w:rPr>
          <w:color w:val="000000"/>
          <w:lang w:val="sr-Cyrl-CS"/>
        </w:rPr>
        <w:t xml:space="preserve"> Алынған тауарларды төлеу үшін, ақша қызмет көрсетеді. Тауар са</w:t>
      </w:r>
      <w:r w:rsidRPr="00A114FE">
        <w:rPr>
          <w:color w:val="000000"/>
          <w:lang w:val="sr-Cyrl-CS"/>
        </w:rPr>
        <w:softHyphen/>
        <w:t>тып алушы және оны төлеу бірге жұмыс жасалынады, бұл ақша қызметінің ерекшелігін көрсетеді. Ақша тауар иеленушілердің қысқа мерзімдік төлем құралы болып қолданылады. Сол ақша белгілері әр түрлі келісімдерде көп қайтара қолдануы және бір келісімге қатысушыдан екінші бір қатысушыларға орын ауыстыру ретінде қол</w:t>
      </w:r>
      <w:r w:rsidRPr="00A114FE">
        <w:rPr>
          <w:color w:val="000000"/>
          <w:lang w:val="sr-Cyrl-CS"/>
        </w:rPr>
        <w:softHyphen/>
        <w:t>да</w:t>
      </w:r>
      <w:r w:rsidRPr="00A114FE">
        <w:rPr>
          <w:color w:val="000000"/>
          <w:lang w:val="sr-Cyrl-CS"/>
        </w:rPr>
        <w:softHyphen/>
        <w:t>нылады. Бұл қызметте қолма-қол ақша белгілері қолда</w:t>
      </w:r>
      <w:r w:rsidRPr="00A114FE">
        <w:rPr>
          <w:color w:val="000000"/>
          <w:lang w:val="sr-Cyrl-CS"/>
        </w:rPr>
        <w:softHyphen/>
        <w:t>нылады.</w:t>
      </w:r>
    </w:p>
    <w:p w:rsidR="009A7494" w:rsidRPr="00A114FE" w:rsidRDefault="009A7494" w:rsidP="009A7494">
      <w:pPr>
        <w:pStyle w:val="21"/>
        <w:spacing w:before="0" w:beforeAutospacing="0" w:after="0" w:afterAutospacing="0"/>
        <w:ind w:firstLine="540"/>
        <w:jc w:val="both"/>
        <w:rPr>
          <w:color w:val="000000"/>
          <w:lang w:val="sr-Cyrl-CS"/>
        </w:rPr>
      </w:pPr>
      <w:r w:rsidRPr="00A114FE">
        <w:rPr>
          <w:b/>
          <w:bCs/>
          <w:color w:val="000000"/>
          <w:u w:val="single"/>
          <w:lang w:val="sr-Cyrl-CS"/>
        </w:rPr>
        <w:t>Ақшаның төлем қаражатындағы қызметі.</w:t>
      </w:r>
      <w:r w:rsidRPr="00A114FE">
        <w:rPr>
          <w:color w:val="000000"/>
          <w:lang w:val="sr-Cyrl-CS"/>
        </w:rPr>
        <w:t xml:space="preserve"> Кеңінен қол</w:t>
      </w:r>
      <w:r w:rsidRPr="00A114FE">
        <w:rPr>
          <w:color w:val="000000"/>
          <w:lang w:val="sr-Cyrl-CS"/>
        </w:rPr>
        <w:softHyphen/>
        <w:t>да</w:t>
      </w:r>
      <w:r w:rsidRPr="00A114FE">
        <w:rPr>
          <w:color w:val="000000"/>
          <w:lang w:val="sr-Cyrl-CS"/>
        </w:rPr>
        <w:softHyphen/>
        <w:t xml:space="preserve">нылады, мысалы, ақшалай түрде сауданың берілуі, қаржы мүшелерімен ақшалай өзара қарым-қатынасынан (салық төлемі, қаржы мүшелерінен әдіс алуы), сондай-ақ, еңбек ақы бойынша борыштарды және </w:t>
      </w:r>
      <w:r w:rsidRPr="00A114FE">
        <w:rPr>
          <w:color w:val="000000"/>
          <w:lang w:val="sr-Cyrl-CS"/>
        </w:rPr>
        <w:lastRenderedPageBreak/>
        <w:t>басқа қарыздарды өтеу кезінде өтем құралы қызметіндегі ақшалар кең түрде пайдаланылады. Мұндай қызметте ақша қолма-қол, сондай-ақ аударым арқылы қолданылады.</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Айналу әдісінің орнына екі қызмет – айналым әдісі және төлем әдісі шетел авторларының жұмысында ақша бір қызметте ғана сирек кездеспейтінін мойындайды.</w:t>
      </w:r>
    </w:p>
    <w:p w:rsidR="009A7494" w:rsidRPr="00A114FE" w:rsidRDefault="009A7494" w:rsidP="009A7494">
      <w:pPr>
        <w:pStyle w:val="21"/>
        <w:spacing w:before="0" w:beforeAutospacing="0" w:after="0" w:afterAutospacing="0"/>
        <w:ind w:firstLine="540"/>
        <w:jc w:val="both"/>
        <w:rPr>
          <w:color w:val="000000"/>
          <w:lang w:val="sr-Cyrl-CS"/>
        </w:rPr>
      </w:pPr>
      <w:r w:rsidRPr="00A114FE">
        <w:rPr>
          <w:color w:val="000000"/>
          <w:lang w:val="sr-Cyrl-CS"/>
        </w:rPr>
        <w:t xml:space="preserve">Ақша – делдалдық айналымға қатысуды, оның ішінде айналу әдісінің қызметі және төлем ақша жинақтарын құрайды және </w:t>
      </w:r>
      <w:r w:rsidRPr="00A114FE">
        <w:rPr>
          <w:b/>
          <w:bCs/>
          <w:color w:val="000000"/>
          <w:u w:val="single"/>
          <w:lang w:val="sr-Cyrl-CS"/>
        </w:rPr>
        <w:t>жинақтау әдісінің қызметін атқарады.</w:t>
      </w:r>
      <w:r w:rsidRPr="00A114FE">
        <w:rPr>
          <w:color w:val="000000"/>
          <w:lang w:val="sr-Cyrl-CS"/>
        </w:rPr>
        <w:t xml:space="preserve"> Ақшалай жинақтардың құрамына жекелеген азаматтардың салымдарындағы қол ақшалардың, банктердің есеп шот</w:t>
      </w:r>
      <w:r w:rsidRPr="00A114FE">
        <w:rPr>
          <w:color w:val="000000"/>
          <w:lang w:val="sr-Cyrl-CS"/>
        </w:rPr>
        <w:softHyphen/>
        <w:t>тарындағы ақшалардың қалдықтары кіреді. Ақшаның қар</w:t>
      </w:r>
      <w:r w:rsidRPr="00A114FE">
        <w:rPr>
          <w:color w:val="000000"/>
          <w:lang w:val="sr-Cyrl-CS"/>
        </w:rPr>
        <w:softHyphen/>
        <w:t>жы қызметін орындауы, соның көмегімен уақытша бос ақ</w:t>
      </w:r>
      <w:r w:rsidRPr="00A114FE">
        <w:rPr>
          <w:color w:val="000000"/>
          <w:lang w:val="sr-Cyrl-CS"/>
        </w:rPr>
        <w:softHyphen/>
        <w:t xml:space="preserve">ша қаражаттарын пайдалану мүмкін болатын, оларды басқа шаруашылық жүргізуші субъектілері мен халыққа қарызға беру үшін экономиканың әр-түрлі буындары мен халықта құралатын несие қатынастарын дамытудың маңызды алғы шарты болып саналады.  </w:t>
      </w:r>
    </w:p>
    <w:p w:rsidR="009A7494" w:rsidRPr="00A114FE" w:rsidRDefault="009A7494" w:rsidP="009A7494">
      <w:pPr>
        <w:pStyle w:val="21"/>
        <w:spacing w:before="0" w:beforeAutospacing="0" w:after="0" w:afterAutospacing="0"/>
        <w:ind w:firstLine="540"/>
        <w:jc w:val="both"/>
        <w:rPr>
          <w:color w:val="000000"/>
          <w:lang w:val="sr-Cyrl-CS"/>
        </w:rPr>
      </w:pPr>
      <w:r w:rsidRPr="00A114FE">
        <w:rPr>
          <w:b/>
          <w:bCs/>
          <w:color w:val="000000"/>
          <w:u w:val="single"/>
          <w:lang w:val="sr-Cyrl-CS"/>
        </w:rPr>
        <w:t>Әлемдік ақша қызметі.</w:t>
      </w:r>
      <w:r w:rsidRPr="00A114FE">
        <w:rPr>
          <w:color w:val="000000"/>
          <w:lang w:val="sr-Cyrl-CS"/>
        </w:rPr>
        <w:t xml:space="preserve"> Тауарлы өндірістің ұлғаюы, шаруашылық байланыстарын интернационалдандыру, әлемдік нарықтың пайда болуы, әлемдік ақша қызметінің пайда болуының алғы шарты болып саналады. Ақшаның бұл қызметі елдер арасындағы өзара қатынастарда немесе әртүрлі елдердегі заңды және жеке тұлғалар арасындағы өзара қатынастардан көрінеді.</w:t>
      </w:r>
    </w:p>
    <w:p w:rsidR="00697834" w:rsidRPr="009A7494" w:rsidRDefault="00697834">
      <w:pPr>
        <w:rPr>
          <w:lang w:val="sr-Cyrl-CS"/>
        </w:rPr>
      </w:pPr>
      <w:bookmarkStart w:id="0" w:name="_GoBack"/>
      <w:bookmarkEnd w:id="0"/>
    </w:p>
    <w:sectPr w:rsidR="00697834" w:rsidRPr="009A74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494"/>
    <w:rsid w:val="00697834"/>
    <w:rsid w:val="009A74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1CB5DE-A791-43ED-9D7C-439A79BD3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749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9A7494"/>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A7494"/>
    <w:pPr>
      <w:spacing w:before="100" w:beforeAutospacing="1" w:after="100" w:afterAutospacing="1"/>
    </w:pPr>
  </w:style>
  <w:style w:type="character" w:customStyle="1" w:styleId="a4">
    <w:name w:val="Основной текст с отступом Знак"/>
    <w:basedOn w:val="a0"/>
    <w:link w:val="a3"/>
    <w:rsid w:val="009A7494"/>
    <w:rPr>
      <w:rFonts w:ascii="Times New Roman" w:eastAsia="Times New Roman" w:hAnsi="Times New Roman" w:cs="Times New Roman"/>
      <w:sz w:val="24"/>
      <w:szCs w:val="24"/>
      <w:lang w:eastAsia="ru-RU"/>
    </w:rPr>
  </w:style>
  <w:style w:type="paragraph" w:styleId="21">
    <w:name w:val="Body Text Indent 2"/>
    <w:basedOn w:val="a"/>
    <w:link w:val="22"/>
    <w:rsid w:val="009A7494"/>
    <w:pPr>
      <w:spacing w:before="100" w:beforeAutospacing="1" w:after="100" w:afterAutospacing="1"/>
    </w:pPr>
  </w:style>
  <w:style w:type="character" w:customStyle="1" w:styleId="22">
    <w:name w:val="Основной текст с отступом 2 Знак"/>
    <w:basedOn w:val="a0"/>
    <w:link w:val="21"/>
    <w:rsid w:val="009A7494"/>
    <w:rPr>
      <w:rFonts w:ascii="Times New Roman" w:eastAsia="Times New Roman" w:hAnsi="Times New Roman" w:cs="Times New Roman"/>
      <w:sz w:val="24"/>
      <w:szCs w:val="24"/>
      <w:lang w:eastAsia="ru-RU"/>
    </w:rPr>
  </w:style>
  <w:style w:type="paragraph" w:styleId="3">
    <w:name w:val="Body Text Indent 3"/>
    <w:basedOn w:val="a"/>
    <w:link w:val="30"/>
    <w:rsid w:val="009A7494"/>
    <w:pPr>
      <w:spacing w:before="100" w:beforeAutospacing="1" w:after="100" w:afterAutospacing="1"/>
    </w:pPr>
  </w:style>
  <w:style w:type="character" w:customStyle="1" w:styleId="30">
    <w:name w:val="Основной текст с отступом 3 Знак"/>
    <w:basedOn w:val="a0"/>
    <w:link w:val="3"/>
    <w:rsid w:val="009A7494"/>
    <w:rPr>
      <w:rFonts w:ascii="Times New Roman" w:eastAsia="Times New Roman" w:hAnsi="Times New Roman" w:cs="Times New Roman"/>
      <w:sz w:val="24"/>
      <w:szCs w:val="24"/>
      <w:lang w:eastAsia="ru-RU"/>
    </w:rPr>
  </w:style>
  <w:style w:type="paragraph" w:customStyle="1" w:styleId="1">
    <w:name w:val="Знак Знак1 Знак Знак Знак Знак"/>
    <w:basedOn w:val="a"/>
    <w:next w:val="2"/>
    <w:autoRedefine/>
    <w:rsid w:val="009A7494"/>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9A7494"/>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1245</Words>
  <Characters>7100</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2024-02-01T04:45:00Z</dcterms:created>
  <dcterms:modified xsi:type="dcterms:W3CDTF">2024-02-01T04:45:00Z</dcterms:modified>
</cp:coreProperties>
</file>